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35D2F65E"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 xml:space="preserve">D-19 (come perdita </w:t>
      </w:r>
      <w:r w:rsidR="00235FB7">
        <w:rPr>
          <w:rFonts w:ascii="Georgia" w:hAnsi="Georgia" w:cs="Arial"/>
        </w:rPr>
        <w:t>di gusto e/o di olfatto)</w:t>
      </w:r>
      <w:r w:rsidRPr="005B18D6">
        <w:rPr>
          <w:rFonts w:ascii="Georgia" w:hAnsi="Georgia" w:cs="Arial"/>
        </w:rPr>
        <w:t>. Parimenti non può entrare in oratorio chi è in isolamento domiciliare</w:t>
      </w:r>
      <w:r w:rsidR="006852A1" w:rsidRPr="005B18D6">
        <w:rPr>
          <w:rFonts w:ascii="Georgia" w:hAnsi="Georgia" w:cs="Arial"/>
        </w:rPr>
        <w:t>;</w:t>
      </w:r>
    </w:p>
    <w:p w14:paraId="0A585B05" w14:textId="0A7777E8" w:rsidR="00A26D0A" w:rsidRPr="005B18D6" w:rsidRDefault="00175CF9" w:rsidP="00E73AE5">
      <w:pPr>
        <w:pStyle w:val="Paragrafoelenco"/>
        <w:numPr>
          <w:ilvl w:val="0"/>
          <w:numId w:val="14"/>
        </w:numPr>
        <w:spacing w:line="276" w:lineRule="auto"/>
        <w:jc w:val="both"/>
        <w:rPr>
          <w:rFonts w:ascii="Georgia" w:hAnsi="Georgia" w:cs="Arial"/>
        </w:rPr>
      </w:pPr>
      <w:r w:rsidRPr="00235FB7">
        <w:rPr>
          <w:rFonts w:ascii="Georgia" w:hAnsi="Georgia" w:cs="Arial"/>
          <w:highlight w:val="yellow"/>
        </w:rPr>
        <w:t>Chiunque entri nell’area destinata all’oratorio estivo è</w:t>
      </w:r>
      <w:r w:rsidR="002A397A" w:rsidRPr="00235FB7">
        <w:rPr>
          <w:rFonts w:ascii="Georgia" w:hAnsi="Georgia" w:cs="Arial"/>
          <w:highlight w:val="yellow"/>
        </w:rPr>
        <w:t xml:space="preserve"> sottoposto a </w:t>
      </w:r>
      <w:r w:rsidRPr="00235FB7">
        <w:rPr>
          <w:rFonts w:ascii="Georgia" w:hAnsi="Georgia" w:cs="Arial"/>
          <w:highlight w:val="yellow"/>
        </w:rPr>
        <w:t>misurazione della temperatura corporea</w:t>
      </w:r>
      <w:r w:rsidR="005B1D93" w:rsidRPr="00235FB7">
        <w:rPr>
          <w:rFonts w:ascii="Georgia" w:hAnsi="Georgia" w:cs="Arial"/>
          <w:highlight w:val="yellow"/>
        </w:rPr>
        <w:t xml:space="preserve"> con termometro senza contatto </w:t>
      </w:r>
      <w:r w:rsidR="002A397A" w:rsidRPr="00235FB7">
        <w:rPr>
          <w:rFonts w:ascii="Georgia" w:hAnsi="Georgia" w:cs="Arial"/>
          <w:highlight w:val="yellow"/>
        </w:rPr>
        <w:t xml:space="preserve">prima dell’accesso </w:t>
      </w:r>
      <w:r w:rsidRPr="00235FB7">
        <w:rPr>
          <w:rFonts w:ascii="Georgia" w:hAnsi="Georgia" w:cs="Arial"/>
          <w:highlight w:val="yellow"/>
        </w:rPr>
        <w:t>e</w:t>
      </w:r>
      <w:r w:rsidR="002A397A" w:rsidRPr="00235FB7">
        <w:rPr>
          <w:rFonts w:ascii="Georgia" w:hAnsi="Georgia" w:cs="Arial"/>
          <w:highlight w:val="yellow"/>
        </w:rPr>
        <w:t xml:space="preserve"> in caso di febbre </w:t>
      </w:r>
      <w:r w:rsidR="000C4ED1" w:rsidRPr="00235FB7">
        <w:rPr>
          <w:rFonts w:ascii="Georgia" w:hAnsi="Georgia" w:cs="Arial"/>
          <w:highlight w:val="yellow"/>
        </w:rPr>
        <w:t>superiore</w:t>
      </w:r>
      <w:r w:rsidR="002A397A" w:rsidRPr="00235FB7">
        <w:rPr>
          <w:rFonts w:ascii="Georgia" w:hAnsi="Georgia" w:cs="Arial"/>
          <w:highlight w:val="yellow"/>
        </w:rPr>
        <w:t xml:space="preserve"> i 37,5°</w:t>
      </w:r>
      <w:r w:rsidR="005B18D6" w:rsidRPr="00235FB7">
        <w:rPr>
          <w:rFonts w:ascii="Georgia" w:hAnsi="Georgia" w:cs="Arial"/>
          <w:highlight w:val="yellow"/>
        </w:rPr>
        <w:t>C</w:t>
      </w:r>
      <w:r w:rsidR="002A397A" w:rsidRPr="00235FB7">
        <w:rPr>
          <w:rFonts w:ascii="Georgia" w:hAnsi="Georgia" w:cs="Arial"/>
          <w:highlight w:val="yellow"/>
        </w:rPr>
        <w:t xml:space="preserve"> o di presenza d</w:t>
      </w:r>
      <w:r w:rsidR="000C4ED1" w:rsidRPr="00235FB7">
        <w:rPr>
          <w:rFonts w:ascii="Georgia" w:hAnsi="Georgia" w:cs="Arial"/>
          <w:highlight w:val="yellow"/>
        </w:rPr>
        <w:t>elle</w:t>
      </w:r>
      <w:r w:rsidR="002A397A" w:rsidRPr="00235FB7">
        <w:rPr>
          <w:rFonts w:ascii="Georgia" w:hAnsi="Georgia" w:cs="Arial"/>
          <w:highlight w:val="yellow"/>
        </w:rPr>
        <w:t xml:space="preserve"> altre sintomatologie</w:t>
      </w:r>
      <w:r w:rsidR="000C4ED1" w:rsidRPr="00235FB7">
        <w:rPr>
          <w:rFonts w:ascii="Georgia" w:hAnsi="Georgia" w:cs="Arial"/>
          <w:highlight w:val="yellow"/>
        </w:rPr>
        <w:t xml:space="preserve"> sopra citate</w:t>
      </w:r>
      <w:r w:rsidR="002A397A" w:rsidRPr="00235FB7">
        <w:rPr>
          <w:rFonts w:ascii="Georgia" w:hAnsi="Georgia" w:cs="Arial"/>
          <w:highlight w:val="yellow"/>
        </w:rPr>
        <w:t>, non potrà</w:t>
      </w:r>
      <w:r w:rsidRPr="00235FB7">
        <w:rPr>
          <w:rFonts w:ascii="Georgia" w:hAnsi="Georgia" w:cs="Arial"/>
          <w:highlight w:val="yellow"/>
        </w:rPr>
        <w:t xml:space="preserve"> essere ammesso. In caso di minore, rimarrà sotto la</w:t>
      </w:r>
      <w:r w:rsidR="002A397A" w:rsidRPr="00235FB7">
        <w:rPr>
          <w:rFonts w:ascii="Georgia" w:hAnsi="Georgia" w:cs="Arial"/>
          <w:highlight w:val="yellow"/>
        </w:rPr>
        <w:t xml:space="preserve"> responsabilità</w:t>
      </w:r>
      <w:r w:rsidRPr="00235FB7">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235FB7">
        <w:rPr>
          <w:rFonts w:ascii="Georgia" w:hAnsi="Georgia" w:cs="Arial"/>
          <w:highlight w:val="yellow"/>
        </w:rPr>
        <w:t>bitazione non appena possibile</w:t>
      </w:r>
      <w:r w:rsidR="00416745">
        <w:rPr>
          <w:rFonts w:ascii="Georgia" w:hAnsi="Georgia" w:cs="Arial"/>
        </w:rPr>
        <w:t xml:space="preserve"> </w:t>
      </w:r>
      <w:r w:rsidR="00416745" w:rsidRPr="00963FC0">
        <w:rPr>
          <w:rFonts w:ascii="Georgia" w:hAnsi="Georgia" w:cs="Arial"/>
          <w:i/>
          <w:color w:val="FF0000"/>
        </w:rPr>
        <w:t xml:space="preserve">(da inserire solo se si sceglie di effettuare la rilevazione della temperatura, che </w:t>
      </w:r>
      <w:r w:rsidR="00963FC0">
        <w:rPr>
          <w:rFonts w:ascii="Georgia" w:hAnsi="Georgia" w:cs="Arial"/>
          <w:i/>
          <w:color w:val="FF0000"/>
        </w:rPr>
        <w:t>è possibile ma non</w:t>
      </w:r>
      <w:r w:rsidR="00416745" w:rsidRPr="00963FC0">
        <w:rPr>
          <w:rFonts w:ascii="Georgia" w:hAnsi="Georgia" w:cs="Arial"/>
          <w:i/>
          <w:color w:val="FF0000"/>
        </w:rPr>
        <w:t xml:space="preserve"> obbligatoria)</w:t>
      </w:r>
      <w:r w:rsidR="006852A1" w:rsidRPr="00963FC0">
        <w:rPr>
          <w:rFonts w:ascii="Georgia" w:hAnsi="Georgia" w:cs="Arial"/>
          <w:i/>
        </w:rPr>
        <w:t>;</w:t>
      </w:r>
    </w:p>
    <w:p w14:paraId="6A58E79F" w14:textId="0198BCA6"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minori,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3E2FB298"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l’oratorio dovrà</w:t>
      </w:r>
      <w:r w:rsidRPr="005B18D6">
        <w:rPr>
          <w:rFonts w:ascii="Georgia" w:hAnsi="Georgia" w:cs="Arial"/>
        </w:rPr>
        <w:t xml:space="preserve"> tempestivamente informare il Refer</w:t>
      </w:r>
      <w:r w:rsidR="0011765E">
        <w:rPr>
          <w:rFonts w:ascii="Georgia" w:hAnsi="Georgia" w:cs="Arial"/>
        </w:rPr>
        <w:t>ente COVID</w:t>
      </w:r>
      <w:r w:rsidR="00CA33D6">
        <w:rPr>
          <w:rFonts w:ascii="Georgia" w:hAnsi="Georgia" w:cs="Arial"/>
        </w:rPr>
        <w:t>;</w:t>
      </w:r>
    </w:p>
    <w:p w14:paraId="289DEC22" w14:textId="1C9ACC7F" w:rsidR="002F5E40" w:rsidRPr="005B18D6" w:rsidRDefault="00235FB7" w:rsidP="008B3960">
      <w:pPr>
        <w:pStyle w:val="Paragrafoelenco"/>
        <w:numPr>
          <w:ilvl w:val="0"/>
          <w:numId w:val="14"/>
        </w:numPr>
        <w:spacing w:line="276" w:lineRule="auto"/>
        <w:jc w:val="both"/>
        <w:rPr>
          <w:rFonts w:ascii="Georgia" w:hAnsi="Georgia" w:cs="Arial"/>
        </w:rPr>
      </w:pPr>
      <w:r>
        <w:rPr>
          <w:rFonts w:ascii="Georgia" w:hAnsi="Georgia" w:cs="Arial"/>
        </w:rPr>
        <w:t>Le mascherine dovranno essere indossate nel caso e nelle modalità in cui ciò dovesse essere previsto dalla normativa vigente</w:t>
      </w:r>
      <w:r w:rsidR="00347FB6">
        <w:rPr>
          <w:rFonts w:ascii="Georgia" w:hAnsi="Georgia" w:cs="Arial"/>
        </w:rPr>
        <w:t xml:space="preserve"> al momento dell’attività</w:t>
      </w:r>
      <w:r w:rsidR="006852A1" w:rsidRPr="005B18D6">
        <w:rPr>
          <w:rFonts w:ascii="Georgia" w:hAnsi="Georgia" w:cs="Arial"/>
        </w:rPr>
        <w:t>;</w:t>
      </w:r>
    </w:p>
    <w:p w14:paraId="60BEB1B6" w14:textId="3E2657F9"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35AFE9E" w14:textId="2B6ACE8A" w:rsidR="00175CF9" w:rsidRDefault="006852A1" w:rsidP="00235FB7">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dell’oratorio estivo</w:t>
      </w:r>
      <w:r w:rsidR="002A397A" w:rsidRPr="005B18D6">
        <w:rPr>
          <w:rFonts w:ascii="Georgia" w:hAnsi="Georgia" w:cs="Arial"/>
        </w:rPr>
        <w:t xml:space="preserve"> durante lo svolgimento delle atti</w:t>
      </w:r>
      <w:r w:rsidR="00235FB7">
        <w:rPr>
          <w:rFonts w:ascii="Georgia" w:hAnsi="Georgia" w:cs="Arial"/>
        </w:rPr>
        <w:t>vità ed in presenza dei bambini.</w:t>
      </w:r>
    </w:p>
    <w:p w14:paraId="770E8681" w14:textId="77777777" w:rsidR="00B0351C" w:rsidRPr="005B18D6" w:rsidRDefault="00B0351C" w:rsidP="00B0351C">
      <w:pPr>
        <w:pStyle w:val="Paragrafoelenco"/>
        <w:numPr>
          <w:ilvl w:val="0"/>
          <w:numId w:val="12"/>
        </w:numPr>
        <w:spacing w:line="276" w:lineRule="auto"/>
        <w:jc w:val="both"/>
        <w:rPr>
          <w:rFonts w:ascii="Georgia" w:hAnsi="Georgia" w:cs="Arial"/>
        </w:rPr>
      </w:pPr>
      <w:r>
        <w:rPr>
          <w:rFonts w:ascii="Georgia" w:hAnsi="Georgia" w:cs="Arial"/>
        </w:rPr>
        <w:t>Il presente regolamento è suscettibile di modificazioni in base all’andamento dell’epidemia e al cambiamento della normativa.</w:t>
      </w:r>
    </w:p>
    <w:p w14:paraId="5E9FF34F" w14:textId="77777777" w:rsidR="002F5E40" w:rsidRPr="005B18D6" w:rsidRDefault="002F5E40" w:rsidP="00E73AE5">
      <w:pPr>
        <w:spacing w:line="276" w:lineRule="auto"/>
        <w:jc w:val="both"/>
        <w:rPr>
          <w:rFonts w:ascii="Georgia" w:hAnsi="Georgia" w:cs="Arial"/>
        </w:rPr>
      </w:pPr>
      <w:bookmarkStart w:id="0" w:name="_GoBack"/>
      <w:bookmarkEnd w:id="0"/>
    </w:p>
    <w:p w14:paraId="021133AB" w14:textId="0942D792"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DD2F" w14:textId="77777777" w:rsidR="008A1EEB" w:rsidRDefault="008A1EEB">
      <w:r>
        <w:separator/>
      </w:r>
    </w:p>
  </w:endnote>
  <w:endnote w:type="continuationSeparator" w:id="0">
    <w:p w14:paraId="2A5AB3CF" w14:textId="77777777" w:rsidR="008A1EEB" w:rsidRDefault="008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464BF" w14:textId="77777777" w:rsidR="008A1EEB" w:rsidRDefault="008A1EEB">
      <w:r w:rsidRPr="00527704">
        <w:rPr>
          <w:rFonts w:cs="Times New Roman"/>
          <w:kern w:val="0"/>
          <w:lang w:bidi="ar-SA"/>
        </w:rPr>
        <w:separator/>
      </w:r>
    </w:p>
  </w:footnote>
  <w:footnote w:type="continuationSeparator" w:id="0">
    <w:p w14:paraId="61039D7A" w14:textId="77777777" w:rsidR="008A1EEB" w:rsidRDefault="008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6400"/>
    <w:rsid w:val="0011765E"/>
    <w:rsid w:val="00120C32"/>
    <w:rsid w:val="00143BC4"/>
    <w:rsid w:val="00154494"/>
    <w:rsid w:val="00175CF9"/>
    <w:rsid w:val="001E25D5"/>
    <w:rsid w:val="00235FB7"/>
    <w:rsid w:val="002A397A"/>
    <w:rsid w:val="002E32C2"/>
    <w:rsid w:val="002F5E40"/>
    <w:rsid w:val="00347FB6"/>
    <w:rsid w:val="00352324"/>
    <w:rsid w:val="003B65F0"/>
    <w:rsid w:val="00416745"/>
    <w:rsid w:val="00473856"/>
    <w:rsid w:val="00486013"/>
    <w:rsid w:val="00527704"/>
    <w:rsid w:val="005B18D6"/>
    <w:rsid w:val="005B1D93"/>
    <w:rsid w:val="005C31B6"/>
    <w:rsid w:val="00651DEC"/>
    <w:rsid w:val="00681B32"/>
    <w:rsid w:val="006852A1"/>
    <w:rsid w:val="006874FB"/>
    <w:rsid w:val="008430C5"/>
    <w:rsid w:val="00846E33"/>
    <w:rsid w:val="008677D1"/>
    <w:rsid w:val="008A1EEB"/>
    <w:rsid w:val="008B3960"/>
    <w:rsid w:val="008C7C80"/>
    <w:rsid w:val="008F0E3F"/>
    <w:rsid w:val="0096272B"/>
    <w:rsid w:val="00963FC0"/>
    <w:rsid w:val="009D5EEC"/>
    <w:rsid w:val="00A1399E"/>
    <w:rsid w:val="00A26D0A"/>
    <w:rsid w:val="00A50E2E"/>
    <w:rsid w:val="00B0351C"/>
    <w:rsid w:val="00B17C5E"/>
    <w:rsid w:val="00CA33D6"/>
    <w:rsid w:val="00CE7C65"/>
    <w:rsid w:val="00D54AA5"/>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6</cp:revision>
  <cp:lastPrinted>2020-06-11T10:57:00Z</cp:lastPrinted>
  <dcterms:created xsi:type="dcterms:W3CDTF">2022-04-19T08:14:00Z</dcterms:created>
  <dcterms:modified xsi:type="dcterms:W3CDTF">2022-04-21T12:40:00Z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